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245E" w14:textId="77777777" w:rsidR="00FF522E" w:rsidRPr="00FF522E" w:rsidRDefault="00FF522E" w:rsidP="00FF522E">
      <w:pPr>
        <w:keepNext/>
        <w:tabs>
          <w:tab w:val="left" w:pos="680"/>
        </w:tabs>
        <w:suppressAutoHyphens/>
        <w:autoSpaceDE w:val="0"/>
        <w:autoSpaceDN w:val="0"/>
        <w:adjustRightInd w:val="0"/>
        <w:spacing w:before="454" w:after="113" w:line="312" w:lineRule="auto"/>
        <w:textAlignment w:val="center"/>
        <w:rPr>
          <w:rFonts w:ascii="SourceSans3-Bold" w:hAnsi="SourceSans3-Bold" w:cs="SourceSans3-Bold"/>
          <w:b/>
          <w:bCs/>
          <w:color w:val="000000"/>
          <w:spacing w:val="3"/>
          <w:kern w:val="0"/>
          <w:position w:val="-4"/>
          <w:sz w:val="40"/>
          <w:szCs w:val="40"/>
        </w:rPr>
      </w:pPr>
      <w:r w:rsidRPr="00FF522E">
        <w:rPr>
          <w:rFonts w:ascii="SourceSans3-Bold" w:hAnsi="SourceSans3-Bold" w:cs="SourceSans3-Bold"/>
          <w:b/>
          <w:bCs/>
          <w:color w:val="000000"/>
          <w:spacing w:val="3"/>
          <w:kern w:val="0"/>
          <w:position w:val="-4"/>
          <w:sz w:val="40"/>
          <w:szCs w:val="40"/>
        </w:rPr>
        <w:t>Literaturempfehlungen</w:t>
      </w:r>
    </w:p>
    <w:p w14:paraId="4BFAFFA4" w14:textId="77777777" w:rsidR="00FF522E" w:rsidRPr="00FF522E" w:rsidRDefault="00FF522E" w:rsidP="00FF522E">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FF522E">
        <w:rPr>
          <w:rFonts w:ascii="SourceSerif4-Regular" w:hAnsi="SourceSerif4-Regular" w:cs="SourceSerif4-Regular"/>
          <w:color w:val="000000"/>
          <w:kern w:val="0"/>
          <w:sz w:val="22"/>
          <w:szCs w:val="22"/>
        </w:rPr>
        <w:t>Im Folgenden wollen wir dich noch auf einige Literatur rund um den Beruf der Psychologin / des Psychologen hinweisen. Diese Empfehlungen haben wir auch in unseren Seminaren gegeben. Fachliteratur zu den einzelnen psychologischen Tätigkeitsfeldern findest du auch bei der Beschreibung dieser Tätigkeitsfelder.</w:t>
      </w:r>
    </w:p>
    <w:p w14:paraId="772E1A14" w14:textId="4AC30EB5" w:rsidR="00FF522E" w:rsidRPr="00FF522E" w:rsidRDefault="00FF522E" w:rsidP="00FF522E">
      <w:pPr>
        <w:tabs>
          <w:tab w:val="left" w:pos="283"/>
        </w:tabs>
        <w:autoSpaceDE w:val="0"/>
        <w:autoSpaceDN w:val="0"/>
        <w:adjustRightInd w:val="0"/>
        <w:spacing w:before="170" w:line="312" w:lineRule="auto"/>
        <w:textAlignment w:val="center"/>
        <w:rPr>
          <w:rFonts w:ascii="SourceSans3-Bold" w:hAnsi="SourceSans3-Bold" w:cs="SourceSans3-Bold"/>
          <w:b/>
          <w:bCs/>
          <w:color w:val="000000"/>
          <w:spacing w:val="2"/>
          <w:kern w:val="0"/>
          <w:sz w:val="22"/>
          <w:szCs w:val="22"/>
        </w:rPr>
      </w:pPr>
      <w:r w:rsidRPr="00FF522E">
        <w:rPr>
          <w:rFonts w:ascii="SourceSans3-Bold" w:hAnsi="SourceSans3-Bold" w:cs="SourceSans3-Bold"/>
          <w:b/>
          <w:bCs/>
          <w:color w:val="000000"/>
          <w:spacing w:val="2"/>
          <w:kern w:val="0"/>
          <w:sz w:val="22"/>
          <w:szCs w:val="22"/>
        </w:rPr>
        <w:t>Berufsverband Deutscher Psychologinnen und Psychologen e.</w:t>
      </w:r>
      <w:r>
        <w:rPr>
          <w:rFonts w:ascii="SourceSans3-Bold" w:hAnsi="SourceSans3-Bold" w:cs="SourceSans3-Bold"/>
          <w:b/>
          <w:bCs/>
          <w:color w:val="000000"/>
          <w:spacing w:val="2"/>
          <w:kern w:val="0"/>
          <w:sz w:val="22"/>
          <w:szCs w:val="22"/>
        </w:rPr>
        <w:t> </w:t>
      </w:r>
      <w:r w:rsidRPr="00FF522E">
        <w:rPr>
          <w:rFonts w:ascii="SourceSans3-Bold" w:hAnsi="SourceSans3-Bold" w:cs="SourceSans3-Bold"/>
          <w:b/>
          <w:bCs/>
          <w:color w:val="000000"/>
          <w:spacing w:val="2"/>
          <w:kern w:val="0"/>
          <w:sz w:val="22"/>
          <w:szCs w:val="22"/>
        </w:rPr>
        <w:t>V. (BDP) (Hrsg., 2018). Berufsbild Psychologie – Psychologische Tätigkeitsfelder (5. überarbeitete und ergänzte Auflage).</w:t>
      </w:r>
    </w:p>
    <w:p w14:paraId="3EAB79DC" w14:textId="77777777" w:rsidR="00FF522E" w:rsidRPr="00FF522E" w:rsidRDefault="00FF522E" w:rsidP="00FF522E">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FF522E">
        <w:rPr>
          <w:rFonts w:ascii="SourceSerif4-Regular" w:hAnsi="SourceSerif4-Regular" w:cs="SourceSerif4-Regular"/>
          <w:color w:val="000000"/>
          <w:kern w:val="0"/>
          <w:sz w:val="22"/>
          <w:szCs w:val="22"/>
        </w:rPr>
        <w:t>In dieser Veröffentlichung werden durch den Berufsverband 16 psychologische Tätigkeitsfelder dargestellt. Die Beschreibungen stammen von den Fachsektionen des BDP und geben eine gute Orientierung über die Tätigkeit von Psychologinnen und Psychologen in der Praxis. Die Broschüre steht als Download auf der Website des BDP kostenfrei zur Verfügung, zusätzlich findest du dort ein tolles Video: https://www.bdp-verband.de/sektionen/aus-fort-weiterbildung/themen/berufsbild-psychologie</w:t>
      </w:r>
    </w:p>
    <w:p w14:paraId="536ECBDB" w14:textId="77777777" w:rsidR="00FF522E" w:rsidRPr="00FF522E" w:rsidRDefault="00FF522E" w:rsidP="00FF522E">
      <w:pPr>
        <w:tabs>
          <w:tab w:val="left" w:pos="283"/>
        </w:tabs>
        <w:autoSpaceDE w:val="0"/>
        <w:autoSpaceDN w:val="0"/>
        <w:adjustRightInd w:val="0"/>
        <w:spacing w:before="170" w:line="312" w:lineRule="auto"/>
        <w:textAlignment w:val="center"/>
        <w:rPr>
          <w:rFonts w:ascii="SourceSans3-Bold" w:hAnsi="SourceSans3-Bold" w:cs="SourceSans3-Bold"/>
          <w:b/>
          <w:bCs/>
          <w:color w:val="000000"/>
          <w:spacing w:val="2"/>
          <w:kern w:val="0"/>
          <w:sz w:val="22"/>
          <w:szCs w:val="22"/>
        </w:rPr>
      </w:pPr>
      <w:r w:rsidRPr="00FF522E">
        <w:rPr>
          <w:rFonts w:ascii="SourceSans3-Bold" w:hAnsi="SourceSans3-Bold" w:cs="SourceSans3-Bold"/>
          <w:b/>
          <w:bCs/>
          <w:color w:val="000000"/>
          <w:spacing w:val="2"/>
          <w:kern w:val="0"/>
          <w:sz w:val="22"/>
          <w:szCs w:val="22"/>
        </w:rPr>
        <w:t xml:space="preserve">Köhler, Denis (2014). Rechtspsychologie. Stuttgart: Kohlhammer-Verlag. </w:t>
      </w:r>
    </w:p>
    <w:p w14:paraId="5C8F6FB7" w14:textId="77777777" w:rsidR="00FF522E" w:rsidRPr="00FF522E" w:rsidRDefault="00FF522E" w:rsidP="00FF522E">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FF522E">
        <w:rPr>
          <w:rFonts w:ascii="SourceSerif4-Regular" w:hAnsi="SourceSerif4-Regular" w:cs="SourceSerif4-Regular"/>
          <w:color w:val="000000"/>
          <w:kern w:val="0"/>
          <w:sz w:val="22"/>
          <w:szCs w:val="22"/>
        </w:rPr>
        <w:t>Dieses Buch gibt einen guten Einblick in die Arbeit von Rechtspsychologinnen und Rechtspsychologen aus den unterschiedlichen Bereichen, wie Glaubhaftigkeit, Schuldfähigkeit, Gefährlichkeitsprognosen etc. Dabei werden neben den rechtlichen Grundlagen auch die theoretischen und praktischen Grundlagen der Erstellung von Gutachten erläutert.</w:t>
      </w:r>
    </w:p>
    <w:p w14:paraId="05BDB38C" w14:textId="77777777" w:rsidR="00FF522E" w:rsidRPr="00FF522E" w:rsidRDefault="00FF522E" w:rsidP="00FF522E">
      <w:pPr>
        <w:tabs>
          <w:tab w:val="left" w:pos="283"/>
        </w:tabs>
        <w:autoSpaceDE w:val="0"/>
        <w:autoSpaceDN w:val="0"/>
        <w:adjustRightInd w:val="0"/>
        <w:spacing w:before="170" w:line="312" w:lineRule="auto"/>
        <w:textAlignment w:val="center"/>
        <w:rPr>
          <w:rFonts w:ascii="SourceSans3-Bold" w:hAnsi="SourceSans3-Bold" w:cs="SourceSans3-Bold"/>
          <w:b/>
          <w:bCs/>
          <w:color w:val="000000"/>
          <w:spacing w:val="2"/>
          <w:kern w:val="0"/>
          <w:sz w:val="22"/>
          <w:szCs w:val="22"/>
        </w:rPr>
      </w:pPr>
      <w:r w:rsidRPr="00FF522E">
        <w:rPr>
          <w:rFonts w:ascii="SourceSans3-Bold" w:hAnsi="SourceSans3-Bold" w:cs="SourceSans3-Bold"/>
          <w:b/>
          <w:bCs/>
          <w:color w:val="000000"/>
          <w:kern w:val="0"/>
          <w:sz w:val="22"/>
          <w:szCs w:val="22"/>
        </w:rPr>
        <w:t xml:space="preserve">Lindel, Birgit (2016). </w:t>
      </w:r>
      <w:proofErr w:type="spellStart"/>
      <w:r w:rsidRPr="00FF522E">
        <w:rPr>
          <w:rFonts w:ascii="SourceSans3-Bold" w:hAnsi="SourceSans3-Bold" w:cs="SourceSans3-Bold"/>
          <w:b/>
          <w:bCs/>
          <w:color w:val="000000"/>
          <w:kern w:val="0"/>
          <w:sz w:val="22"/>
          <w:szCs w:val="22"/>
        </w:rPr>
        <w:t>Survivalguide</w:t>
      </w:r>
      <w:proofErr w:type="spellEnd"/>
      <w:r w:rsidRPr="00FF522E">
        <w:rPr>
          <w:rFonts w:ascii="SourceSans3-Bold" w:hAnsi="SourceSans3-Bold" w:cs="SourceSans3-Bold"/>
          <w:b/>
          <w:bCs/>
          <w:color w:val="000000"/>
          <w:kern w:val="0"/>
          <w:sz w:val="22"/>
          <w:szCs w:val="22"/>
        </w:rPr>
        <w:t xml:space="preserve"> </w:t>
      </w:r>
      <w:proofErr w:type="spellStart"/>
      <w:r w:rsidRPr="00FF522E">
        <w:rPr>
          <w:rFonts w:ascii="SourceSans3-Bold" w:hAnsi="SourceSans3-Bold" w:cs="SourceSans3-Bold"/>
          <w:b/>
          <w:bCs/>
          <w:color w:val="000000"/>
          <w:kern w:val="0"/>
          <w:sz w:val="22"/>
          <w:szCs w:val="22"/>
        </w:rPr>
        <w:t>PiA</w:t>
      </w:r>
      <w:proofErr w:type="spellEnd"/>
      <w:r w:rsidRPr="00FF522E">
        <w:rPr>
          <w:rFonts w:ascii="SourceSans3-Bold" w:hAnsi="SourceSans3-Bold" w:cs="SourceSans3-Bold"/>
          <w:b/>
          <w:bCs/>
          <w:color w:val="000000"/>
          <w:kern w:val="0"/>
          <w:sz w:val="22"/>
          <w:szCs w:val="22"/>
        </w:rPr>
        <w:t xml:space="preserve"> – Die Psychotherapie Ausbildung meistern.</w:t>
      </w:r>
      <w:r w:rsidRPr="00FF522E">
        <w:rPr>
          <w:rFonts w:ascii="SourceSans3-Bold" w:hAnsi="SourceSans3-Bold" w:cs="SourceSans3-Bold"/>
          <w:b/>
          <w:bCs/>
          <w:color w:val="000000"/>
          <w:spacing w:val="2"/>
          <w:kern w:val="0"/>
          <w:sz w:val="22"/>
          <w:szCs w:val="22"/>
        </w:rPr>
        <w:t xml:space="preserve"> Berlin/Heidelberg: Springer-Verlag. </w:t>
      </w:r>
    </w:p>
    <w:p w14:paraId="599DC332" w14:textId="77777777" w:rsidR="00FF522E" w:rsidRPr="00FF522E" w:rsidRDefault="00FF522E" w:rsidP="00FF522E">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FF522E">
        <w:rPr>
          <w:rFonts w:ascii="SourceSerif4-Regular" w:hAnsi="SourceSerif4-Regular" w:cs="SourceSerif4-Regular"/>
          <w:color w:val="000000"/>
          <w:kern w:val="0"/>
          <w:sz w:val="22"/>
          <w:szCs w:val="22"/>
        </w:rPr>
        <w:t>In diesem Buch berichten ehemalige Psychotherapeutinnen und Psychotherapeuten in Ausbildung (</w:t>
      </w:r>
      <w:proofErr w:type="spellStart"/>
      <w:r w:rsidRPr="00FF522E">
        <w:rPr>
          <w:rFonts w:ascii="SourceSerif4-Regular" w:hAnsi="SourceSerif4-Regular" w:cs="SourceSerif4-Regular"/>
          <w:color w:val="000000"/>
          <w:kern w:val="0"/>
          <w:sz w:val="22"/>
          <w:szCs w:val="22"/>
        </w:rPr>
        <w:t>PiA</w:t>
      </w:r>
      <w:proofErr w:type="spellEnd"/>
      <w:r w:rsidRPr="00FF522E">
        <w:rPr>
          <w:rFonts w:ascii="SourceSerif4-Regular" w:hAnsi="SourceSerif4-Regular" w:cs="SourceSerif4-Regular"/>
          <w:color w:val="000000"/>
          <w:kern w:val="0"/>
          <w:sz w:val="22"/>
          <w:szCs w:val="22"/>
        </w:rPr>
        <w:t>) von ihren Erfahrungen rund um die Ausbildung zur Psychologischen Psychotherapeutin / zum Psychologischen Psychotherapeuten. Dabei kombinieren sie auf wunderbare Weise Faktenwissen mit persönlichen Geschichten. Wenn du die „alte“ Ausbildung zur Psychotherapeutin / zum Psychotherapeuten angehen möchtest, ist dieses Buch absolut zu empfehlen. Es gibt keine Hinweise zur neuen Weiterbildung nach einem Master in Psychotherapie.</w:t>
      </w:r>
    </w:p>
    <w:p w14:paraId="14563DFE" w14:textId="77777777" w:rsidR="00FF522E" w:rsidRPr="00FF522E" w:rsidRDefault="00FF522E" w:rsidP="00FF522E">
      <w:pPr>
        <w:tabs>
          <w:tab w:val="left" w:pos="283"/>
        </w:tabs>
        <w:autoSpaceDE w:val="0"/>
        <w:autoSpaceDN w:val="0"/>
        <w:adjustRightInd w:val="0"/>
        <w:spacing w:before="170" w:line="312" w:lineRule="auto"/>
        <w:textAlignment w:val="center"/>
        <w:rPr>
          <w:rFonts w:ascii="SourceSans3-Bold" w:hAnsi="SourceSans3-Bold" w:cs="SourceSans3-Bold"/>
          <w:b/>
          <w:bCs/>
          <w:color w:val="000000"/>
          <w:spacing w:val="2"/>
          <w:kern w:val="0"/>
          <w:sz w:val="22"/>
          <w:szCs w:val="22"/>
        </w:rPr>
      </w:pPr>
      <w:proofErr w:type="spellStart"/>
      <w:r w:rsidRPr="00FF522E">
        <w:rPr>
          <w:rFonts w:ascii="SourceSans3-Bold" w:hAnsi="SourceSans3-Bold" w:cs="SourceSans3-Bold"/>
          <w:b/>
          <w:bCs/>
          <w:color w:val="000000"/>
          <w:spacing w:val="2"/>
          <w:kern w:val="0"/>
          <w:sz w:val="22"/>
          <w:szCs w:val="22"/>
        </w:rPr>
        <w:t>Mendius</w:t>
      </w:r>
      <w:proofErr w:type="spellEnd"/>
      <w:r w:rsidRPr="00FF522E">
        <w:rPr>
          <w:rFonts w:ascii="SourceSans3-Bold" w:hAnsi="SourceSans3-Bold" w:cs="SourceSans3-Bold"/>
          <w:b/>
          <w:bCs/>
          <w:color w:val="000000"/>
          <w:spacing w:val="2"/>
          <w:kern w:val="0"/>
          <w:sz w:val="22"/>
          <w:szCs w:val="22"/>
        </w:rPr>
        <w:t xml:space="preserve">, Maximilian u. Werther, Simon (Hrsg., 2024). Psychologie in Studium und Beruf – Welche Berufsfelder es zu entdecken gibt und was für eine erfüllte Karriere wichtig ist. Berlin/Heidelberg: Springer-Verlag. </w:t>
      </w:r>
    </w:p>
    <w:p w14:paraId="4B94F12B" w14:textId="77777777" w:rsidR="00FF522E" w:rsidRPr="00FF522E" w:rsidRDefault="00FF522E" w:rsidP="00FF522E">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FF522E">
        <w:rPr>
          <w:rFonts w:ascii="SourceSerif4-Regular" w:hAnsi="SourceSerif4-Regular" w:cs="SourceSerif4-Regular"/>
          <w:color w:val="000000"/>
          <w:kern w:val="0"/>
          <w:sz w:val="22"/>
          <w:szCs w:val="22"/>
        </w:rPr>
        <w:t xml:space="preserve">Diese umfassende Darstellung passt als Ergänzung gut zu unserem Arbeitsbuch. Die Herausgeber stellen auf nahezu 500 Seiten wirklich alle relevanten Tätigkeitsfelder ausführlich vor und bringen Beispiele zu klassischen Arbeitstagen und Aufgabenfeldern. </w:t>
      </w:r>
    </w:p>
    <w:p w14:paraId="2BF4EBCB" w14:textId="77777777" w:rsidR="00FF522E" w:rsidRPr="00FF522E" w:rsidRDefault="00FF522E" w:rsidP="00FF522E">
      <w:pPr>
        <w:tabs>
          <w:tab w:val="left" w:pos="283"/>
        </w:tabs>
        <w:autoSpaceDE w:val="0"/>
        <w:autoSpaceDN w:val="0"/>
        <w:adjustRightInd w:val="0"/>
        <w:spacing w:before="170" w:line="312" w:lineRule="auto"/>
        <w:textAlignment w:val="center"/>
        <w:rPr>
          <w:rFonts w:ascii="SourceSans3-Bold" w:hAnsi="SourceSans3-Bold" w:cs="SourceSans3-Bold"/>
          <w:b/>
          <w:bCs/>
          <w:color w:val="000000"/>
          <w:spacing w:val="2"/>
          <w:kern w:val="0"/>
          <w:sz w:val="22"/>
          <w:szCs w:val="22"/>
        </w:rPr>
      </w:pPr>
      <w:r w:rsidRPr="00FF522E">
        <w:rPr>
          <w:rFonts w:ascii="SourceSans3-Bold" w:hAnsi="SourceSans3-Bold" w:cs="SourceSans3-Bold"/>
          <w:b/>
          <w:bCs/>
          <w:color w:val="000000"/>
          <w:spacing w:val="2"/>
          <w:kern w:val="0"/>
          <w:sz w:val="22"/>
          <w:szCs w:val="22"/>
        </w:rPr>
        <w:t>Reinhardt, Susie (2013). Psychologie als Beruf. Die faszinierende Vielfalt einer Profession. Weinheim: Beltz-Verlag.</w:t>
      </w:r>
    </w:p>
    <w:p w14:paraId="6E06972C" w14:textId="77777777" w:rsidR="00FF522E" w:rsidRPr="00FF522E" w:rsidRDefault="00FF522E" w:rsidP="00FF522E">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FF522E">
        <w:rPr>
          <w:rFonts w:ascii="SourceSerif4-Regular" w:hAnsi="SourceSerif4-Regular" w:cs="SourceSerif4-Regular"/>
          <w:color w:val="000000"/>
          <w:kern w:val="0"/>
          <w:sz w:val="22"/>
          <w:szCs w:val="22"/>
        </w:rPr>
        <w:t>In diesem kleinen Bändchen sind Interviews mit Praktikerinnen und Praktikern zu verschiedenen psychologischen Tätigkeitsfeldern abgedruckt. Dabei sind viele Tätigkeitsfelder weniger klassisch, sondern eher speziell (z. B. Raumfahrtpsychologie, Musikpsychologie). Der ganze Reiz steckt unserer Meinung nach jedoch in den kurzen biografischen Abrissen der Interviewpartnerinnen und -partner am Ende der Gespräche. Hier kannst du erkennen, dass Psychologinnen und Psychologen sehr vielfältig tätig sind.</w:t>
      </w:r>
    </w:p>
    <w:p w14:paraId="0DE25751" w14:textId="77777777" w:rsidR="00FF522E" w:rsidRPr="00FF522E" w:rsidRDefault="00FF522E" w:rsidP="00FF522E">
      <w:pPr>
        <w:tabs>
          <w:tab w:val="left" w:pos="283"/>
        </w:tabs>
        <w:autoSpaceDE w:val="0"/>
        <w:autoSpaceDN w:val="0"/>
        <w:adjustRightInd w:val="0"/>
        <w:spacing w:before="170" w:line="312" w:lineRule="auto"/>
        <w:textAlignment w:val="center"/>
        <w:rPr>
          <w:rFonts w:ascii="SourceSans3-Bold" w:hAnsi="SourceSans3-Bold" w:cs="SourceSans3-Bold"/>
          <w:b/>
          <w:bCs/>
          <w:color w:val="000000"/>
          <w:spacing w:val="2"/>
          <w:kern w:val="0"/>
          <w:sz w:val="22"/>
          <w:szCs w:val="22"/>
        </w:rPr>
      </w:pPr>
      <w:r w:rsidRPr="00FF522E">
        <w:rPr>
          <w:rFonts w:ascii="SourceSans3-Bold" w:hAnsi="SourceSans3-Bold" w:cs="SourceSans3-Bold"/>
          <w:b/>
          <w:bCs/>
          <w:color w:val="000000"/>
          <w:spacing w:val="2"/>
          <w:kern w:val="0"/>
          <w:sz w:val="22"/>
          <w:szCs w:val="22"/>
        </w:rPr>
        <w:t>Silvia, Paul J. et al. (2013). Essentielle Tipps für Bachelor-Studierende der Psychologie. Berlin/Heidelberg: Springer-Verlag.</w:t>
      </w:r>
    </w:p>
    <w:p w14:paraId="3F3C7A4B" w14:textId="77777777" w:rsidR="00FF522E" w:rsidRPr="00FF522E" w:rsidRDefault="00FF522E" w:rsidP="00FF522E">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FF522E">
        <w:rPr>
          <w:rFonts w:ascii="SourceSerif4-Regular" w:hAnsi="SourceSerif4-Regular" w:cs="SourceSerif4-Regular"/>
          <w:color w:val="000000"/>
          <w:kern w:val="0"/>
          <w:sz w:val="22"/>
          <w:szCs w:val="22"/>
        </w:rPr>
        <w:lastRenderedPageBreak/>
        <w:t>Du möchtest Karriere in der Forschung machen? Dann solltest du dieses Buch lesen. Es gibt wunderbare und praxisnahe Tipps, wie man bereits im Bachelorstudium alle Weichen in Richtung Forschung stellen kann.</w:t>
      </w:r>
    </w:p>
    <w:p w14:paraId="0E2C6E1C" w14:textId="77777777" w:rsidR="00FF522E" w:rsidRPr="00FF522E" w:rsidRDefault="00FF522E" w:rsidP="00FF522E">
      <w:pPr>
        <w:tabs>
          <w:tab w:val="left" w:pos="283"/>
        </w:tabs>
        <w:autoSpaceDE w:val="0"/>
        <w:autoSpaceDN w:val="0"/>
        <w:adjustRightInd w:val="0"/>
        <w:spacing w:before="170" w:line="312" w:lineRule="auto"/>
        <w:textAlignment w:val="center"/>
        <w:rPr>
          <w:rFonts w:ascii="SourceSans3-Bold" w:hAnsi="SourceSans3-Bold" w:cs="SourceSans3-Bold"/>
          <w:b/>
          <w:bCs/>
          <w:color w:val="000000"/>
          <w:spacing w:val="2"/>
          <w:kern w:val="0"/>
          <w:sz w:val="22"/>
          <w:szCs w:val="22"/>
        </w:rPr>
      </w:pPr>
      <w:r w:rsidRPr="00FF522E">
        <w:rPr>
          <w:rFonts w:ascii="SourceSans3-Bold" w:hAnsi="SourceSans3-Bold" w:cs="SourceSans3-Bold"/>
          <w:b/>
          <w:bCs/>
          <w:color w:val="000000"/>
          <w:spacing w:val="2"/>
          <w:kern w:val="0"/>
          <w:sz w:val="22"/>
          <w:szCs w:val="22"/>
        </w:rPr>
        <w:t xml:space="preserve">Zeitschrift „Wirtschaftspsychologie aktuell“, Sonderveröffentlichung 12/2018. Die besten Coaches 2019 für Führungskräfte“. Deutscher Psychologen Verlag. </w:t>
      </w:r>
    </w:p>
    <w:p w14:paraId="5988D9FF" w14:textId="77777777" w:rsidR="00FF522E" w:rsidRPr="00FF522E" w:rsidRDefault="00FF522E" w:rsidP="00FF522E">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FF522E">
        <w:rPr>
          <w:rFonts w:ascii="SourceSerif4-Regular" w:hAnsi="SourceSerif4-Regular" w:cs="SourceSerif4-Regular"/>
          <w:color w:val="000000"/>
          <w:kern w:val="0"/>
          <w:sz w:val="22"/>
          <w:szCs w:val="22"/>
        </w:rPr>
        <w:t>In diesem Sonderheft findet ihr die meisten durch den BDP zertifizierten Coaches und Senior-Coaches. Daher bietet dieses Heft eine tolle Möglichkeit, Kontakte zu Praktikerinnen und Praktikern zu finden und sich so zu informieren.</w:t>
      </w:r>
    </w:p>
    <w:p w14:paraId="722003D2" w14:textId="77777777" w:rsidR="00FF522E" w:rsidRPr="00FF522E" w:rsidRDefault="00FF522E" w:rsidP="00FF522E">
      <w:pPr>
        <w:tabs>
          <w:tab w:val="left" w:pos="283"/>
        </w:tabs>
        <w:suppressAutoHyphens/>
        <w:autoSpaceDE w:val="0"/>
        <w:autoSpaceDN w:val="0"/>
        <w:adjustRightInd w:val="0"/>
        <w:spacing w:before="170" w:line="312" w:lineRule="auto"/>
        <w:textAlignment w:val="center"/>
        <w:rPr>
          <w:rFonts w:ascii="SourceSans3-Bold" w:hAnsi="SourceSans3-Bold" w:cs="SourceSans3-Bold"/>
          <w:b/>
          <w:bCs/>
          <w:color w:val="000000"/>
          <w:spacing w:val="2"/>
          <w:kern w:val="0"/>
          <w:sz w:val="22"/>
          <w:szCs w:val="22"/>
        </w:rPr>
      </w:pPr>
      <w:r w:rsidRPr="00FF522E">
        <w:rPr>
          <w:rFonts w:ascii="SourceSans3-Bold" w:hAnsi="SourceSans3-Bold" w:cs="SourceSans3-Bold"/>
          <w:b/>
          <w:bCs/>
          <w:color w:val="000000"/>
          <w:spacing w:val="2"/>
          <w:kern w:val="0"/>
          <w:sz w:val="22"/>
          <w:szCs w:val="22"/>
        </w:rPr>
        <w:t>Tipps für Bewerbungsliteratur</w:t>
      </w:r>
    </w:p>
    <w:p w14:paraId="513F769D" w14:textId="77777777" w:rsidR="00FF522E" w:rsidRPr="00FF522E" w:rsidRDefault="00FF522E" w:rsidP="00FF522E">
      <w:pPr>
        <w:tabs>
          <w:tab w:val="left" w:pos="283"/>
        </w:tabs>
        <w:autoSpaceDE w:val="0"/>
        <w:autoSpaceDN w:val="0"/>
        <w:adjustRightInd w:val="0"/>
        <w:spacing w:line="312" w:lineRule="auto"/>
        <w:textAlignment w:val="center"/>
        <w:rPr>
          <w:rFonts w:ascii="SourceSerif4-Regular" w:hAnsi="SourceSerif4-Regular" w:cs="SourceSerif4-Regular"/>
          <w:color w:val="000000"/>
          <w:kern w:val="0"/>
          <w:sz w:val="22"/>
          <w:szCs w:val="22"/>
        </w:rPr>
      </w:pPr>
      <w:r w:rsidRPr="00FF522E">
        <w:rPr>
          <w:rFonts w:ascii="SourceSerif4-Regular" w:hAnsi="SourceSerif4-Regular" w:cs="SourceSerif4-Regular"/>
          <w:color w:val="000000"/>
          <w:kern w:val="0"/>
          <w:sz w:val="22"/>
          <w:szCs w:val="22"/>
        </w:rPr>
        <w:t xml:space="preserve">Die beiden Diplom-Psychologen Jürgen Hesse und Hans Christian Schrader haben in den vergangenen 30 Jahren mehr als 150 Sachbücher zu den Themen Bewerbung und Karriere veröffentlicht. Sie haben 1992 in Berlin eine Beratungsfirma gegründet, die Arbeitssuchende bei Bewerbungen berät und in Bewerbungsverfahren coacht. Hesse und Schrader kennen sich gerade bei der Bewerbung um Stellen in der Psychologie gut aus. Ihre Bücher zu diesem Thema sind daher sehr zu empfehlen. </w:t>
      </w:r>
    </w:p>
    <w:p w14:paraId="0AB65176" w14:textId="77777777" w:rsidR="00FF522E" w:rsidRPr="00FF522E" w:rsidRDefault="00FF522E" w:rsidP="00FF522E">
      <w:pPr>
        <w:tabs>
          <w:tab w:val="left" w:pos="283"/>
        </w:tabs>
        <w:autoSpaceDE w:val="0"/>
        <w:autoSpaceDN w:val="0"/>
        <w:adjustRightInd w:val="0"/>
        <w:spacing w:line="312" w:lineRule="auto"/>
        <w:ind w:firstLine="283"/>
        <w:textAlignment w:val="center"/>
        <w:rPr>
          <w:rFonts w:ascii="SourceSerif4-Regular" w:hAnsi="SourceSerif4-Regular" w:cs="SourceSerif4-Regular"/>
          <w:color w:val="000000"/>
          <w:kern w:val="0"/>
          <w:sz w:val="22"/>
          <w:szCs w:val="22"/>
        </w:rPr>
      </w:pPr>
      <w:r w:rsidRPr="00FF522E">
        <w:rPr>
          <w:rFonts w:ascii="SourceSerif4-Regular" w:hAnsi="SourceSerif4-Regular" w:cs="SourceSerif4-Regular"/>
          <w:color w:val="000000"/>
          <w:spacing w:val="4"/>
          <w:kern w:val="0"/>
          <w:sz w:val="22"/>
          <w:szCs w:val="22"/>
        </w:rPr>
        <w:t>Ebenfalls zu empfehlen sind die Veröffentlichungen von Prof. Dr. Uwe</w:t>
      </w:r>
      <w:r w:rsidRPr="00FF522E">
        <w:rPr>
          <w:rFonts w:ascii="SourceSerif4-Regular" w:hAnsi="SourceSerif4-Regular" w:cs="SourceSerif4-Regular"/>
          <w:color w:val="000000"/>
          <w:kern w:val="0"/>
          <w:sz w:val="22"/>
          <w:szCs w:val="22"/>
        </w:rPr>
        <w:t xml:space="preserve"> Kanning (Hochschule Osnabrück) zu diesem Thema. Uwe Kanning ist Experte in der Personaldiagnostik und setzt sich seit Jahren dafür ein, pseudowissenschaftliche Ansätze in Personalauswahl und -management aufzudecken und darüber aufzuklären. 2016 wurde er als Professor des Jahres geehrt. Von ihm gibt es auf YouTube einige Videos: www.youtube.com/@UwePeterKanning</w:t>
      </w:r>
    </w:p>
    <w:p w14:paraId="5D8EFBC2" w14:textId="77777777" w:rsidR="00812648" w:rsidRPr="00FF522E" w:rsidRDefault="00812648" w:rsidP="00FF522E">
      <w:pPr>
        <w:spacing w:line="312" w:lineRule="auto"/>
        <w:rPr>
          <w:sz w:val="22"/>
          <w:szCs w:val="22"/>
        </w:rPr>
      </w:pPr>
    </w:p>
    <w:sectPr w:rsidR="00812648" w:rsidRPr="00FF522E" w:rsidSect="00FF522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Sans3-Bold">
    <w:altName w:val="Calibri"/>
    <w:panose1 w:val="020B0604020202020204"/>
    <w:charset w:val="4D"/>
    <w:family w:val="auto"/>
    <w:pitch w:val="default"/>
    <w:sig w:usb0="00000003" w:usb1="00000000" w:usb2="00000000" w:usb3="00000000" w:csb0="00000001" w:csb1="00000000"/>
  </w:font>
  <w:font w:name="SourceSerif4-Regular">
    <w:altName w:val="Calibri"/>
    <w:panose1 w:val="020B0604020202020204"/>
    <w:charset w:val="4D"/>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2E"/>
    <w:rsid w:val="000F0E2A"/>
    <w:rsid w:val="00447FA3"/>
    <w:rsid w:val="007955D6"/>
    <w:rsid w:val="00812648"/>
    <w:rsid w:val="00B62F51"/>
    <w:rsid w:val="00FF52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3C5B9A4"/>
  <w15:chartTrackingRefBased/>
  <w15:docId w15:val="{E16DEAF1-E987-854F-93BE-8F1FC648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F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F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F522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F522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F522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F522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F522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F522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F522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522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F522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F522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F522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F522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F522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F522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F522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F522E"/>
    <w:rPr>
      <w:rFonts w:eastAsiaTheme="majorEastAsia" w:cstheme="majorBidi"/>
      <w:color w:val="272727" w:themeColor="text1" w:themeTint="D8"/>
    </w:rPr>
  </w:style>
  <w:style w:type="paragraph" w:styleId="Titel">
    <w:name w:val="Title"/>
    <w:basedOn w:val="Standard"/>
    <w:next w:val="Standard"/>
    <w:link w:val="TitelZchn"/>
    <w:uiPriority w:val="10"/>
    <w:qFormat/>
    <w:rsid w:val="00FF522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52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F522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F522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F522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F522E"/>
    <w:rPr>
      <w:i/>
      <w:iCs/>
      <w:color w:val="404040" w:themeColor="text1" w:themeTint="BF"/>
    </w:rPr>
  </w:style>
  <w:style w:type="paragraph" w:styleId="Listenabsatz">
    <w:name w:val="List Paragraph"/>
    <w:basedOn w:val="Standard"/>
    <w:uiPriority w:val="34"/>
    <w:qFormat/>
    <w:rsid w:val="00FF522E"/>
    <w:pPr>
      <w:ind w:left="720"/>
      <w:contextualSpacing/>
    </w:pPr>
  </w:style>
  <w:style w:type="character" w:styleId="IntensiveHervorhebung">
    <w:name w:val="Intense Emphasis"/>
    <w:basedOn w:val="Absatz-Standardschriftart"/>
    <w:uiPriority w:val="21"/>
    <w:qFormat/>
    <w:rsid w:val="00FF522E"/>
    <w:rPr>
      <w:i/>
      <w:iCs/>
      <w:color w:val="0F4761" w:themeColor="accent1" w:themeShade="BF"/>
    </w:rPr>
  </w:style>
  <w:style w:type="paragraph" w:styleId="IntensivesZitat">
    <w:name w:val="Intense Quote"/>
    <w:basedOn w:val="Standard"/>
    <w:next w:val="Standard"/>
    <w:link w:val="IntensivesZitatZchn"/>
    <w:uiPriority w:val="30"/>
    <w:qFormat/>
    <w:rsid w:val="00FF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F522E"/>
    <w:rPr>
      <w:i/>
      <w:iCs/>
      <w:color w:val="0F4761" w:themeColor="accent1" w:themeShade="BF"/>
    </w:rPr>
  </w:style>
  <w:style w:type="character" w:styleId="IntensiverVerweis">
    <w:name w:val="Intense Reference"/>
    <w:basedOn w:val="Absatz-Standardschriftart"/>
    <w:uiPriority w:val="32"/>
    <w:qFormat/>
    <w:rsid w:val="00FF522E"/>
    <w:rPr>
      <w:b/>
      <w:bCs/>
      <w:smallCaps/>
      <w:color w:val="0F4761" w:themeColor="accent1" w:themeShade="BF"/>
      <w:spacing w:val="5"/>
    </w:rPr>
  </w:style>
  <w:style w:type="paragraph" w:customStyle="1" w:styleId="Heading2Anhang">
    <w:name w:val="Heading 2 Anhang"/>
    <w:basedOn w:val="berschrift1"/>
    <w:next w:val="Standard"/>
    <w:uiPriority w:val="99"/>
    <w:rsid w:val="00FF522E"/>
    <w:pPr>
      <w:keepLines w:val="0"/>
      <w:tabs>
        <w:tab w:val="left" w:pos="680"/>
      </w:tabs>
      <w:suppressAutoHyphens/>
      <w:autoSpaceDE w:val="0"/>
      <w:autoSpaceDN w:val="0"/>
      <w:adjustRightInd w:val="0"/>
      <w:spacing w:before="454" w:after="113" w:line="360" w:lineRule="atLeast"/>
      <w:textAlignment w:val="center"/>
      <w:outlineLvl w:val="9"/>
    </w:pPr>
    <w:rPr>
      <w:rFonts w:ascii="SourceSans3-Bold" w:eastAsiaTheme="minorHAnsi" w:hAnsi="SourceSans3-Bold" w:cs="SourceSans3-Bold"/>
      <w:b/>
      <w:bCs/>
      <w:color w:val="000000"/>
      <w:spacing w:val="3"/>
      <w:kern w:val="0"/>
      <w:position w:val="-4"/>
      <w:sz w:val="28"/>
      <w:szCs w:val="28"/>
    </w:rPr>
  </w:style>
  <w:style w:type="paragraph" w:customStyle="1" w:styleId="NormalSansboldlinks">
    <w:name w:val="Normal Sans bold links"/>
    <w:basedOn w:val="Standard"/>
    <w:uiPriority w:val="99"/>
    <w:rsid w:val="00FF522E"/>
    <w:pPr>
      <w:tabs>
        <w:tab w:val="left" w:pos="283"/>
      </w:tabs>
      <w:suppressAutoHyphens/>
      <w:autoSpaceDE w:val="0"/>
      <w:autoSpaceDN w:val="0"/>
      <w:adjustRightInd w:val="0"/>
      <w:spacing w:before="170" w:line="286" w:lineRule="atLeast"/>
      <w:textAlignment w:val="center"/>
    </w:pPr>
    <w:rPr>
      <w:rFonts w:ascii="SourceSans3-Bold" w:hAnsi="SourceSans3-Bold" w:cs="SourceSans3-Bold"/>
      <w:b/>
      <w:bCs/>
      <w:color w:val="000000"/>
      <w:spacing w:val="2"/>
      <w:kern w:val="0"/>
      <w:sz w:val="19"/>
      <w:szCs w:val="19"/>
    </w:rPr>
  </w:style>
  <w:style w:type="paragraph" w:customStyle="1" w:styleId="NormalSansboldblock">
    <w:name w:val="Normal Sans bold block"/>
    <w:basedOn w:val="NormalSansboldlinks"/>
    <w:uiPriority w:val="99"/>
    <w:rsid w:val="00FF522E"/>
    <w:pPr>
      <w:suppressAutoHyphens w:val="0"/>
      <w:jc w:val="both"/>
    </w:pPr>
  </w:style>
  <w:style w:type="paragraph" w:customStyle="1" w:styleId="NormalEinzug5">
    <w:name w:val="Normal Einzug 5"/>
    <w:basedOn w:val="Standard"/>
    <w:uiPriority w:val="99"/>
    <w:rsid w:val="00FF522E"/>
    <w:pPr>
      <w:tabs>
        <w:tab w:val="left" w:pos="283"/>
      </w:tabs>
      <w:autoSpaceDE w:val="0"/>
      <w:autoSpaceDN w:val="0"/>
      <w:adjustRightInd w:val="0"/>
      <w:spacing w:line="286" w:lineRule="atLeast"/>
      <w:ind w:firstLine="283"/>
      <w:jc w:val="both"/>
      <w:textAlignment w:val="center"/>
    </w:pPr>
    <w:rPr>
      <w:rFonts w:ascii="SourceSerif4-Regular" w:hAnsi="SourceSerif4-Regular" w:cs="SourceSerif4-Regular"/>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4131</Characters>
  <Application>Microsoft Office Word</Application>
  <DocSecurity>0</DocSecurity>
  <Lines>34</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Bregulla</dc:creator>
  <cp:keywords/>
  <dc:description/>
  <cp:lastModifiedBy>Tanja Bregulla</cp:lastModifiedBy>
  <cp:revision>1</cp:revision>
  <dcterms:created xsi:type="dcterms:W3CDTF">2025-09-22T09:50:00Z</dcterms:created>
  <dcterms:modified xsi:type="dcterms:W3CDTF">2025-09-22T09:52:00Z</dcterms:modified>
</cp:coreProperties>
</file>